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C1" w:rsidRDefault="00CB6DC1" w:rsidP="00643B07">
      <w:pPr>
        <w:pStyle w:val="a5"/>
        <w:spacing w:line="360" w:lineRule="auto"/>
        <w:jc w:val="center"/>
        <w:rPr>
          <w:rStyle w:val="a4"/>
          <w:rFonts w:ascii="Times New Roman" w:hAnsi="Times New Roman" w:cs="Times New Roman"/>
          <w:color w:val="232323"/>
          <w:sz w:val="28"/>
          <w:szCs w:val="28"/>
          <w:bdr w:val="none" w:sz="0" w:space="0" w:color="auto" w:frame="1"/>
        </w:rPr>
      </w:pPr>
      <w:r>
        <w:rPr>
          <w:rStyle w:val="a4"/>
          <w:rFonts w:ascii="Times New Roman" w:hAnsi="Times New Roman" w:cs="Times New Roman"/>
          <w:color w:val="232323"/>
          <w:sz w:val="28"/>
          <w:szCs w:val="28"/>
          <w:bdr w:val="none" w:sz="0" w:space="0" w:color="auto" w:frame="1"/>
        </w:rPr>
        <w:t xml:space="preserve">           </w:t>
      </w:r>
      <w:bookmarkStart w:id="0" w:name="_GoBack"/>
      <w:bookmarkEnd w:id="0"/>
      <w:r>
        <w:rPr>
          <w:rStyle w:val="a4"/>
          <w:rFonts w:ascii="Times New Roman" w:hAnsi="Times New Roman" w:cs="Times New Roman"/>
          <w:color w:val="232323"/>
          <w:sz w:val="28"/>
          <w:szCs w:val="28"/>
          <w:bdr w:val="none" w:sz="0" w:space="0" w:color="auto" w:frame="1"/>
        </w:rPr>
        <w:t xml:space="preserve">                               </w:t>
      </w:r>
    </w:p>
    <w:p w:rsidR="00643B07" w:rsidRDefault="00264F23" w:rsidP="00643B07">
      <w:pPr>
        <w:pStyle w:val="a5"/>
        <w:spacing w:line="360" w:lineRule="auto"/>
        <w:jc w:val="center"/>
        <w:rPr>
          <w:rStyle w:val="a4"/>
          <w:rFonts w:ascii="Times New Roman" w:hAnsi="Times New Roman" w:cs="Times New Roman"/>
          <w:color w:val="232323"/>
          <w:sz w:val="28"/>
          <w:szCs w:val="28"/>
          <w:bdr w:val="none" w:sz="0" w:space="0" w:color="auto" w:frame="1"/>
        </w:rPr>
      </w:pPr>
      <w:r w:rsidRPr="00643B07">
        <w:rPr>
          <w:rStyle w:val="a4"/>
          <w:rFonts w:ascii="Times New Roman" w:hAnsi="Times New Roman" w:cs="Times New Roman"/>
          <w:color w:val="232323"/>
          <w:sz w:val="28"/>
          <w:szCs w:val="28"/>
          <w:bdr w:val="none" w:sz="0" w:space="0" w:color="auto" w:frame="1"/>
        </w:rPr>
        <w:t>Регламент</w:t>
      </w:r>
    </w:p>
    <w:p w:rsidR="00643B07" w:rsidRDefault="00264F23" w:rsidP="00643B07">
      <w:pPr>
        <w:pStyle w:val="a5"/>
        <w:spacing w:line="360" w:lineRule="auto"/>
        <w:jc w:val="center"/>
        <w:rPr>
          <w:rStyle w:val="a4"/>
          <w:rFonts w:ascii="Times New Roman" w:hAnsi="Times New Roman" w:cs="Times New Roman"/>
          <w:color w:val="232323"/>
          <w:sz w:val="28"/>
          <w:szCs w:val="28"/>
          <w:bdr w:val="none" w:sz="0" w:space="0" w:color="auto" w:frame="1"/>
        </w:rPr>
      </w:pPr>
      <w:r w:rsidRPr="00643B07">
        <w:rPr>
          <w:rStyle w:val="a4"/>
          <w:rFonts w:ascii="Times New Roman" w:hAnsi="Times New Roman" w:cs="Times New Roman"/>
          <w:color w:val="232323"/>
          <w:sz w:val="28"/>
          <w:szCs w:val="28"/>
          <w:bdr w:val="none" w:sz="0" w:space="0" w:color="auto" w:frame="1"/>
        </w:rPr>
        <w:t xml:space="preserve">работы Общественной наблюдательной комиссии </w:t>
      </w:r>
    </w:p>
    <w:p w:rsidR="00264F23" w:rsidRPr="00643B07" w:rsidRDefault="00264F23" w:rsidP="00643B07">
      <w:pPr>
        <w:pStyle w:val="a5"/>
        <w:spacing w:line="360" w:lineRule="auto"/>
        <w:jc w:val="center"/>
        <w:rPr>
          <w:rStyle w:val="a4"/>
          <w:rFonts w:ascii="Times New Roman" w:hAnsi="Times New Roman" w:cs="Times New Roman"/>
          <w:color w:val="232323"/>
          <w:sz w:val="28"/>
          <w:szCs w:val="28"/>
          <w:bdr w:val="none" w:sz="0" w:space="0" w:color="auto" w:frame="1"/>
        </w:rPr>
      </w:pPr>
      <w:r w:rsidRPr="00643B07">
        <w:rPr>
          <w:rStyle w:val="a4"/>
          <w:rFonts w:ascii="Times New Roman" w:hAnsi="Times New Roman" w:cs="Times New Roman"/>
          <w:color w:val="232323"/>
          <w:sz w:val="28"/>
          <w:szCs w:val="28"/>
          <w:bdr w:val="none" w:sz="0" w:space="0" w:color="auto" w:frame="1"/>
        </w:rPr>
        <w:t>Республики Ингушетия</w:t>
      </w:r>
    </w:p>
    <w:p w:rsidR="00264F23" w:rsidRPr="00643B07" w:rsidRDefault="00264F23" w:rsidP="00643B07">
      <w:pPr>
        <w:pStyle w:val="a5"/>
        <w:spacing w:line="360" w:lineRule="auto"/>
        <w:jc w:val="both"/>
        <w:rPr>
          <w:rStyle w:val="a4"/>
          <w:rFonts w:ascii="Times New Roman" w:hAnsi="Times New Roman" w:cs="Times New Roman"/>
          <w:color w:val="232323"/>
          <w:sz w:val="28"/>
          <w:szCs w:val="28"/>
          <w:bdr w:val="none" w:sz="0" w:space="0" w:color="auto" w:frame="1"/>
        </w:rPr>
      </w:pPr>
      <w:r w:rsidRPr="00643B07">
        <w:rPr>
          <w:rStyle w:val="a4"/>
          <w:rFonts w:ascii="Times New Roman" w:hAnsi="Times New Roman" w:cs="Times New Roman"/>
          <w:color w:val="232323"/>
          <w:sz w:val="28"/>
          <w:szCs w:val="28"/>
          <w:bdr w:val="none" w:sz="0" w:space="0" w:color="auto" w:frame="1"/>
        </w:rPr>
        <w:t xml:space="preserve">  </w:t>
      </w:r>
    </w:p>
    <w:p w:rsidR="00264F23" w:rsidRPr="00643B07" w:rsidRDefault="00264F23" w:rsidP="00643B07">
      <w:pPr>
        <w:pStyle w:val="a5"/>
        <w:spacing w:line="360" w:lineRule="auto"/>
        <w:jc w:val="center"/>
        <w:rPr>
          <w:rFonts w:ascii="Times New Roman" w:hAnsi="Times New Roman" w:cs="Times New Roman"/>
          <w:sz w:val="28"/>
          <w:szCs w:val="28"/>
        </w:rPr>
      </w:pPr>
      <w:r w:rsidRPr="00643B07">
        <w:rPr>
          <w:rStyle w:val="a4"/>
          <w:rFonts w:ascii="Times New Roman" w:hAnsi="Times New Roman" w:cs="Times New Roman"/>
          <w:color w:val="232323"/>
          <w:sz w:val="28"/>
          <w:szCs w:val="28"/>
          <w:bdr w:val="none" w:sz="0" w:space="0" w:color="auto" w:frame="1"/>
        </w:rPr>
        <w:t>1. Общие положения.</w:t>
      </w:r>
    </w:p>
    <w:p w:rsidR="00264F23" w:rsidRPr="00643B07" w:rsidRDefault="00643B07"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 xml:space="preserve">1.1. Настоящий регламент определяет порядок работы общественной наблюдательной комиссии и ее членов по общественному контролю за обеспечением прав человека в местах принудительного содержания и содействия лицам, находящимся в местах принудительного содержания (далее </w:t>
      </w:r>
      <w:r>
        <w:rPr>
          <w:rFonts w:ascii="Times New Roman" w:hAnsi="Times New Roman" w:cs="Times New Roman"/>
          <w:sz w:val="28"/>
          <w:szCs w:val="28"/>
        </w:rPr>
        <w:t>-</w:t>
      </w:r>
      <w:r w:rsidR="00264F23" w:rsidRPr="00643B07">
        <w:rPr>
          <w:rFonts w:ascii="Times New Roman" w:hAnsi="Times New Roman" w:cs="Times New Roman"/>
          <w:sz w:val="28"/>
          <w:szCs w:val="28"/>
        </w:rPr>
        <w:t xml:space="preserve"> Комиссия).</w:t>
      </w:r>
    </w:p>
    <w:p w:rsidR="00264F23" w:rsidRDefault="00643B07"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1.2. В своей деятельности Комиссия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10 июня 2008 г.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другими федеральными законами, связанными с целями и задачами наблюдательных комиссий, ведомственными нормативными актами, в части, не противоречащей вышеперечисленным нормам.</w:t>
      </w:r>
    </w:p>
    <w:p w:rsidR="00643B07" w:rsidRPr="009A2FAA" w:rsidRDefault="00643B07" w:rsidP="00643B07">
      <w:pPr>
        <w:pStyle w:val="a5"/>
        <w:spacing w:line="360" w:lineRule="auto"/>
        <w:jc w:val="both"/>
        <w:rPr>
          <w:rFonts w:ascii="Times New Roman" w:hAnsi="Times New Roman" w:cs="Times New Roman"/>
          <w:sz w:val="16"/>
          <w:szCs w:val="16"/>
        </w:rPr>
      </w:pPr>
    </w:p>
    <w:p w:rsidR="00264F23" w:rsidRDefault="00264F23" w:rsidP="00643B07">
      <w:pPr>
        <w:pStyle w:val="a5"/>
        <w:spacing w:line="360" w:lineRule="auto"/>
        <w:jc w:val="center"/>
        <w:rPr>
          <w:rStyle w:val="a4"/>
          <w:rFonts w:ascii="Times New Roman" w:hAnsi="Times New Roman" w:cs="Times New Roman"/>
          <w:color w:val="232323"/>
          <w:sz w:val="28"/>
          <w:szCs w:val="28"/>
          <w:bdr w:val="none" w:sz="0" w:space="0" w:color="auto" w:frame="1"/>
        </w:rPr>
      </w:pPr>
      <w:r w:rsidRPr="00643B07">
        <w:rPr>
          <w:rStyle w:val="a4"/>
          <w:rFonts w:ascii="Times New Roman" w:hAnsi="Times New Roman" w:cs="Times New Roman"/>
          <w:color w:val="232323"/>
          <w:sz w:val="28"/>
          <w:szCs w:val="28"/>
          <w:bdr w:val="none" w:sz="0" w:space="0" w:color="auto" w:frame="1"/>
        </w:rPr>
        <w:t>2. Начало работы Комиссии.</w:t>
      </w:r>
    </w:p>
    <w:p w:rsidR="00264F23" w:rsidRPr="00643B07" w:rsidRDefault="00643B07"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2.1. Первое заседание Комиссии до выбора Председателя ведёт член Комиссии старший по возрасту.</w:t>
      </w:r>
    </w:p>
    <w:p w:rsidR="00264F23" w:rsidRPr="00643B07" w:rsidRDefault="00643B07"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2.2. На первом заседании Комиссии:</w:t>
      </w:r>
    </w:p>
    <w:p w:rsidR="00264F23" w:rsidRPr="00643B07" w:rsidRDefault="00643B07"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2.2.1. Утверждается регламент работы наблюдательной Комиссии.</w:t>
      </w:r>
    </w:p>
    <w:p w:rsidR="00264F23" w:rsidRPr="00643B07" w:rsidRDefault="00643B07"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 xml:space="preserve">2.2.2. При осуществлении выборов председателя и заместителя (заместителей) председателя Комиссии, а также утверждении регламента принимается решение открытым голосованием простым большинством </w:t>
      </w:r>
      <w:r w:rsidR="00264F23" w:rsidRPr="00643B07">
        <w:rPr>
          <w:rFonts w:ascii="Times New Roman" w:hAnsi="Times New Roman" w:cs="Times New Roman"/>
          <w:sz w:val="28"/>
          <w:szCs w:val="28"/>
        </w:rPr>
        <w:lastRenderedPageBreak/>
        <w:t>присутствующих членов Комиссии о форме и виде голосования по данным вопросам.</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2.2.3. Избирается председатель на весь срок полномочий Комиссии.</w:t>
      </w:r>
    </w:p>
    <w:p w:rsidR="004419A8"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2.2.4. Принимается решение о числе заместителей председателя Комиссии</w:t>
      </w:r>
      <w:r w:rsidR="004419A8">
        <w:rPr>
          <w:rFonts w:ascii="Times New Roman" w:hAnsi="Times New Roman" w:cs="Times New Roman"/>
          <w:sz w:val="28"/>
          <w:szCs w:val="28"/>
        </w:rPr>
        <w:t>.</w:t>
      </w:r>
      <w:r>
        <w:rPr>
          <w:rFonts w:ascii="Times New Roman" w:hAnsi="Times New Roman" w:cs="Times New Roman"/>
          <w:sz w:val="28"/>
          <w:szCs w:val="28"/>
        </w:rPr>
        <w:t xml:space="preserve"> </w:t>
      </w:r>
    </w:p>
    <w:p w:rsidR="00264F23" w:rsidRPr="00643B07" w:rsidRDefault="004419A8"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2.2.5. Избирается заместитель или заместители председателя на весь срок полномочий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2.2.6. Избирается ответственный секретарь на весь срок полномочий Комиссии.</w:t>
      </w:r>
    </w:p>
    <w:p w:rsidR="004419A8"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 xml:space="preserve">2.3. Члены Комиссии на имя ответственного секретаря в письменном виде обязаны предоставить свои контактные данные: номер телефона и адрес электронной почты, которые с момента предоставления являются официальными и на них производится оповещение обо всех мероприятиях Комиссии и иная информация. </w:t>
      </w:r>
    </w:p>
    <w:p w:rsidR="00264F23" w:rsidRPr="00643B07" w:rsidRDefault="004419A8"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Данная информация является открытой, может предоставляться другим членам Комиссии, руководству ведомств, имеющих места принудительного содержания, Уполномоченному по правам человека в</w:t>
      </w:r>
      <w:r w:rsidR="00E8105F" w:rsidRPr="00643B07">
        <w:rPr>
          <w:rFonts w:ascii="Times New Roman" w:hAnsi="Times New Roman" w:cs="Times New Roman"/>
          <w:sz w:val="28"/>
          <w:szCs w:val="28"/>
        </w:rPr>
        <w:t xml:space="preserve"> Республике Ингушетия</w:t>
      </w:r>
      <w:r w:rsidR="00264F23" w:rsidRPr="00643B07">
        <w:rPr>
          <w:rFonts w:ascii="Times New Roman" w:hAnsi="Times New Roman" w:cs="Times New Roman"/>
          <w:sz w:val="28"/>
          <w:szCs w:val="28"/>
        </w:rPr>
        <w:t>, органам прокуратуры и ФСБ и другим органам государственной власти</w:t>
      </w:r>
      <w:r w:rsidR="00E8105F" w:rsidRPr="00643B07">
        <w:rPr>
          <w:rFonts w:ascii="Times New Roman" w:hAnsi="Times New Roman" w:cs="Times New Roman"/>
          <w:sz w:val="28"/>
          <w:szCs w:val="28"/>
        </w:rPr>
        <w:t xml:space="preserve"> Республики Ингушетия</w:t>
      </w:r>
      <w:r w:rsidR="00264F23" w:rsidRPr="00643B07">
        <w:rPr>
          <w:rFonts w:ascii="Times New Roman" w:hAnsi="Times New Roman" w:cs="Times New Roman"/>
          <w:sz w:val="28"/>
          <w:szCs w:val="28"/>
        </w:rPr>
        <w:t>.</w:t>
      </w:r>
    </w:p>
    <w:p w:rsidR="00B7590A"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2.</w:t>
      </w:r>
      <w:r w:rsidR="00E8105F" w:rsidRPr="00643B07">
        <w:rPr>
          <w:rFonts w:ascii="Times New Roman" w:hAnsi="Times New Roman" w:cs="Times New Roman"/>
          <w:sz w:val="28"/>
          <w:szCs w:val="28"/>
        </w:rPr>
        <w:t>4</w:t>
      </w:r>
      <w:r w:rsidR="00264F23" w:rsidRPr="00643B07">
        <w:rPr>
          <w:rFonts w:ascii="Times New Roman" w:hAnsi="Times New Roman" w:cs="Times New Roman"/>
          <w:sz w:val="28"/>
          <w:szCs w:val="28"/>
        </w:rPr>
        <w:t xml:space="preserve">. Для обеспечения деятельности ОНК могут создаваться рабочие группы. </w:t>
      </w:r>
    </w:p>
    <w:p w:rsidR="00264F23" w:rsidRDefault="00B7590A"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 xml:space="preserve">Руководителями и участниками рабочих групп при Общественной наблюдательной комиссии </w:t>
      </w:r>
      <w:r w:rsidR="006B708D" w:rsidRPr="00643B07">
        <w:rPr>
          <w:rFonts w:ascii="Times New Roman" w:hAnsi="Times New Roman" w:cs="Times New Roman"/>
          <w:sz w:val="28"/>
          <w:szCs w:val="28"/>
        </w:rPr>
        <w:t xml:space="preserve">Республики Ингушетия </w:t>
      </w:r>
      <w:r w:rsidR="00264F23" w:rsidRPr="00643B07">
        <w:rPr>
          <w:rFonts w:ascii="Times New Roman" w:hAnsi="Times New Roman" w:cs="Times New Roman"/>
          <w:sz w:val="28"/>
          <w:szCs w:val="28"/>
        </w:rPr>
        <w:t>могут быть члены ОНК, и лица, не являющиеся членами Общественной наблюдательной комиссии.</w:t>
      </w:r>
    </w:p>
    <w:p w:rsidR="00CB6DC1" w:rsidRPr="009A2FAA" w:rsidRDefault="00CB6DC1" w:rsidP="00643B07">
      <w:pPr>
        <w:pStyle w:val="a5"/>
        <w:spacing w:line="360" w:lineRule="auto"/>
        <w:jc w:val="both"/>
        <w:rPr>
          <w:rFonts w:ascii="Times New Roman" w:hAnsi="Times New Roman" w:cs="Times New Roman"/>
          <w:sz w:val="16"/>
          <w:szCs w:val="16"/>
        </w:rPr>
      </w:pPr>
    </w:p>
    <w:p w:rsidR="00264F23" w:rsidRPr="00643B07" w:rsidRDefault="00264F23" w:rsidP="00643B07">
      <w:pPr>
        <w:pStyle w:val="a5"/>
        <w:spacing w:line="360" w:lineRule="auto"/>
        <w:jc w:val="center"/>
        <w:rPr>
          <w:rFonts w:ascii="Times New Roman" w:hAnsi="Times New Roman" w:cs="Times New Roman"/>
          <w:sz w:val="28"/>
          <w:szCs w:val="28"/>
        </w:rPr>
      </w:pPr>
      <w:r w:rsidRPr="00643B07">
        <w:rPr>
          <w:rStyle w:val="a4"/>
          <w:rFonts w:ascii="Times New Roman" w:hAnsi="Times New Roman" w:cs="Times New Roman"/>
          <w:color w:val="232323"/>
          <w:sz w:val="28"/>
          <w:szCs w:val="28"/>
          <w:bdr w:val="none" w:sz="0" w:space="0" w:color="auto" w:frame="1"/>
        </w:rPr>
        <w:t>3. Организация работы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3.1. Работа Комиссии по общественному контролю осуществляется:</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а) в соответствии с планом;</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б) в порядке инициативы членов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в) по поступившим обращениям граждан и организаций.</w:t>
      </w:r>
    </w:p>
    <w:p w:rsidR="00264F23"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F23" w:rsidRPr="00643B07">
        <w:rPr>
          <w:rFonts w:ascii="Times New Roman" w:hAnsi="Times New Roman" w:cs="Times New Roman"/>
          <w:sz w:val="28"/>
          <w:szCs w:val="28"/>
        </w:rPr>
        <w:t>3.2. Комиссия может сформировать план работы по предложениям её членов и утвердить его на срок, определенный решением Комиссии, с распределением персональной ответственности за реализацию планируемых мероприятий.</w:t>
      </w:r>
    </w:p>
    <w:p w:rsidR="009A2FAA" w:rsidRPr="009A2FAA" w:rsidRDefault="009A2FAA" w:rsidP="00643B07">
      <w:pPr>
        <w:pStyle w:val="a5"/>
        <w:spacing w:line="360" w:lineRule="auto"/>
        <w:jc w:val="center"/>
        <w:rPr>
          <w:rStyle w:val="a4"/>
          <w:rFonts w:ascii="Times New Roman" w:hAnsi="Times New Roman" w:cs="Times New Roman"/>
          <w:color w:val="232323"/>
          <w:sz w:val="16"/>
          <w:szCs w:val="16"/>
          <w:bdr w:val="none" w:sz="0" w:space="0" w:color="auto" w:frame="1"/>
        </w:rPr>
      </w:pPr>
    </w:p>
    <w:p w:rsidR="00264F23" w:rsidRPr="00643B07" w:rsidRDefault="00264F23" w:rsidP="00643B07">
      <w:pPr>
        <w:pStyle w:val="a5"/>
        <w:spacing w:line="360" w:lineRule="auto"/>
        <w:jc w:val="center"/>
        <w:rPr>
          <w:rFonts w:ascii="Times New Roman" w:hAnsi="Times New Roman" w:cs="Times New Roman"/>
          <w:sz w:val="28"/>
          <w:szCs w:val="28"/>
        </w:rPr>
      </w:pPr>
      <w:r w:rsidRPr="00643B07">
        <w:rPr>
          <w:rStyle w:val="a4"/>
          <w:rFonts w:ascii="Times New Roman" w:hAnsi="Times New Roman" w:cs="Times New Roman"/>
          <w:color w:val="232323"/>
          <w:sz w:val="28"/>
          <w:szCs w:val="28"/>
          <w:bdr w:val="none" w:sz="0" w:space="0" w:color="auto" w:frame="1"/>
        </w:rPr>
        <w:t>4. Заседание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4.1. Заседание Комиссии считается состоявшимся и правомочным, если на нём присутствует более половины её членов. Все решения принимаются открытым голосованием большинством голосов, если комиссией не принято другое решение.</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 xml:space="preserve">4.2. Заседание Комиссии может проводиться как в плановом порядке, так и созываться по инициативе председателя или членов Комиссии. Заседание правомочно в том случае, если о его проведении были оповещены все члены Комиссии. Оповещение членов Комиссии осуществляется не позднее, чем за </w:t>
      </w:r>
      <w:r w:rsidR="006B708D" w:rsidRPr="00643B07">
        <w:rPr>
          <w:rFonts w:ascii="Times New Roman" w:hAnsi="Times New Roman" w:cs="Times New Roman"/>
          <w:sz w:val="28"/>
          <w:szCs w:val="28"/>
        </w:rPr>
        <w:t>3</w:t>
      </w:r>
      <w:r w:rsidR="00264F23" w:rsidRPr="00643B07">
        <w:rPr>
          <w:rFonts w:ascii="Times New Roman" w:hAnsi="Times New Roman" w:cs="Times New Roman"/>
          <w:sz w:val="28"/>
          <w:szCs w:val="28"/>
        </w:rPr>
        <w:t xml:space="preserve"> (</w:t>
      </w:r>
      <w:r w:rsidR="006B708D" w:rsidRPr="00643B07">
        <w:rPr>
          <w:rFonts w:ascii="Times New Roman" w:hAnsi="Times New Roman" w:cs="Times New Roman"/>
          <w:sz w:val="28"/>
          <w:szCs w:val="28"/>
        </w:rPr>
        <w:t>три</w:t>
      </w:r>
      <w:r w:rsidR="00264F23" w:rsidRPr="00643B07">
        <w:rPr>
          <w:rFonts w:ascii="Times New Roman" w:hAnsi="Times New Roman" w:cs="Times New Roman"/>
          <w:sz w:val="28"/>
          <w:szCs w:val="28"/>
        </w:rPr>
        <w:t>) календарных суток до заседания Комиссии (кроме заседаний, созываемых по экстренным вопросам) ответственным секретарем или председателем по официально предоставленным членами Комиссии контактным данным: телефону, электронной почте.</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4.3. При невозможности присутствовать на заседании, любой член Комиссии вправе передать свой голос другому члену Комиссии, в простой письменной форме, в обязательном порядке уведомив об этом ответственного секретаря или председателя до начала заседания, действие которого носит разовый характер. При этом, любой член Комиссии не вправе голосовать более, чем за двух других членов. Наличие доверенности на заседании обязательно.</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 xml:space="preserve">4.4. По инициативе </w:t>
      </w:r>
      <w:r w:rsidR="00643B07" w:rsidRPr="00643B07">
        <w:rPr>
          <w:rFonts w:ascii="Times New Roman" w:hAnsi="Times New Roman" w:cs="Times New Roman"/>
          <w:sz w:val="28"/>
          <w:szCs w:val="28"/>
        </w:rPr>
        <w:t>3</w:t>
      </w:r>
      <w:r w:rsidR="00264F23" w:rsidRPr="00643B07">
        <w:rPr>
          <w:rFonts w:ascii="Times New Roman" w:hAnsi="Times New Roman" w:cs="Times New Roman"/>
          <w:sz w:val="28"/>
          <w:szCs w:val="28"/>
        </w:rPr>
        <w:t xml:space="preserve"> (</w:t>
      </w:r>
      <w:r w:rsidR="00643B07" w:rsidRPr="00643B07">
        <w:rPr>
          <w:rFonts w:ascii="Times New Roman" w:hAnsi="Times New Roman" w:cs="Times New Roman"/>
          <w:sz w:val="28"/>
          <w:szCs w:val="28"/>
        </w:rPr>
        <w:t>трех</w:t>
      </w:r>
      <w:r w:rsidR="00264F23" w:rsidRPr="00643B07">
        <w:rPr>
          <w:rFonts w:ascii="Times New Roman" w:hAnsi="Times New Roman" w:cs="Times New Roman"/>
          <w:sz w:val="28"/>
          <w:szCs w:val="28"/>
        </w:rPr>
        <w:t xml:space="preserve">) членов Комиссии председатель обязан поставить вопрос на голосование Комиссии. Подсчет голосов ведет ответственный секретарь Комиссии, а в его отсутствие </w:t>
      </w:r>
      <w:r w:rsidR="006B708D" w:rsidRPr="00643B07">
        <w:rPr>
          <w:rFonts w:ascii="Times New Roman" w:hAnsi="Times New Roman" w:cs="Times New Roman"/>
          <w:sz w:val="28"/>
          <w:szCs w:val="28"/>
        </w:rPr>
        <w:t>-</w:t>
      </w:r>
      <w:r w:rsidR="00264F23" w:rsidRPr="00643B07">
        <w:rPr>
          <w:rFonts w:ascii="Times New Roman" w:hAnsi="Times New Roman" w:cs="Times New Roman"/>
          <w:sz w:val="28"/>
          <w:szCs w:val="28"/>
        </w:rPr>
        <w:t xml:space="preserve"> лицо, назначенное председателем.</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F23" w:rsidRPr="00643B07">
        <w:rPr>
          <w:rFonts w:ascii="Times New Roman" w:hAnsi="Times New Roman" w:cs="Times New Roman"/>
          <w:sz w:val="28"/>
          <w:szCs w:val="28"/>
        </w:rPr>
        <w:t>4.5. На заседании Комиссии ответственным секретарём или лицом, уполномоченным председателем, ведется протокол, в котором указывается перечень вопросов, поставленных на голосование и решения по ним.</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4.6. По требованию любого члена Комиссии на заседании может осуществляться аудио и видеозапись. При этом отсутствие технических средств не является основанием отмены заседания, а обязанность их обеспечения возлагается на инициатора.</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4.7. Заседания комиссии проводятся по мере необходимости, но не реже одного раза в квартал.</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4.</w:t>
      </w:r>
      <w:r w:rsidR="00643B07" w:rsidRPr="00643B07">
        <w:rPr>
          <w:rFonts w:ascii="Times New Roman" w:hAnsi="Times New Roman" w:cs="Times New Roman"/>
          <w:sz w:val="28"/>
          <w:szCs w:val="28"/>
        </w:rPr>
        <w:t>8</w:t>
      </w:r>
      <w:r w:rsidR="00264F23" w:rsidRPr="00643B07">
        <w:rPr>
          <w:rFonts w:ascii="Times New Roman" w:hAnsi="Times New Roman" w:cs="Times New Roman"/>
          <w:sz w:val="28"/>
          <w:szCs w:val="28"/>
        </w:rPr>
        <w:t>. Председатель Комиссии обязан создать нормальные условия для работы, предоставить место и определить время проведения заседания. В случае несогласия с временем и местом проведения мероприятия, с учетом предложения членов комиссии, простое большинство членов Комиссии могут аргументировано в письменном виде потребовать изменить место и время проведения заседания. В этом случае председатель обязан предложить иное место и время.</w:t>
      </w:r>
    </w:p>
    <w:p w:rsidR="00264F23"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4.</w:t>
      </w:r>
      <w:r>
        <w:rPr>
          <w:rFonts w:ascii="Times New Roman" w:hAnsi="Times New Roman" w:cs="Times New Roman"/>
          <w:sz w:val="28"/>
          <w:szCs w:val="28"/>
        </w:rPr>
        <w:t>9</w:t>
      </w:r>
      <w:r w:rsidR="00264F23" w:rsidRPr="00643B07">
        <w:rPr>
          <w:rFonts w:ascii="Times New Roman" w:hAnsi="Times New Roman" w:cs="Times New Roman"/>
          <w:sz w:val="28"/>
          <w:szCs w:val="28"/>
        </w:rPr>
        <w:t>. Заседание Комиссии может проводиться посредством видеоконференцсвязи и считается состоявшимся и правомочным, если на нём присутствует более половины её членов. Все решения принимаются открытым голосованием большинством голосов, если комиссией не принято другое решение.</w:t>
      </w:r>
    </w:p>
    <w:p w:rsidR="009A2FAA" w:rsidRPr="009A2FAA" w:rsidRDefault="009A2FAA" w:rsidP="00643B07">
      <w:pPr>
        <w:pStyle w:val="a5"/>
        <w:spacing w:line="360" w:lineRule="auto"/>
        <w:jc w:val="center"/>
        <w:rPr>
          <w:rStyle w:val="a4"/>
          <w:rFonts w:ascii="Times New Roman" w:hAnsi="Times New Roman" w:cs="Times New Roman"/>
          <w:color w:val="232323"/>
          <w:sz w:val="16"/>
          <w:szCs w:val="16"/>
          <w:bdr w:val="none" w:sz="0" w:space="0" w:color="auto" w:frame="1"/>
        </w:rPr>
      </w:pPr>
    </w:p>
    <w:p w:rsidR="00264F23" w:rsidRPr="00643B07" w:rsidRDefault="00264F23" w:rsidP="00643B07">
      <w:pPr>
        <w:pStyle w:val="a5"/>
        <w:spacing w:line="360" w:lineRule="auto"/>
        <w:jc w:val="center"/>
        <w:rPr>
          <w:rFonts w:ascii="Times New Roman" w:hAnsi="Times New Roman" w:cs="Times New Roman"/>
          <w:sz w:val="28"/>
          <w:szCs w:val="28"/>
        </w:rPr>
      </w:pPr>
      <w:r w:rsidRPr="00643B07">
        <w:rPr>
          <w:rStyle w:val="a4"/>
          <w:rFonts w:ascii="Times New Roman" w:hAnsi="Times New Roman" w:cs="Times New Roman"/>
          <w:color w:val="232323"/>
          <w:sz w:val="28"/>
          <w:szCs w:val="28"/>
          <w:bdr w:val="none" w:sz="0" w:space="0" w:color="auto" w:frame="1"/>
        </w:rPr>
        <w:t>5. Структура Комиссии.</w:t>
      </w:r>
    </w:p>
    <w:p w:rsidR="00264F23" w:rsidRPr="00643B07" w:rsidRDefault="00CB6DC1" w:rsidP="00643B07">
      <w:pPr>
        <w:pStyle w:val="a5"/>
        <w:spacing w:line="360" w:lineRule="auto"/>
        <w:jc w:val="both"/>
        <w:rPr>
          <w:rFonts w:ascii="Times New Roman" w:hAnsi="Times New Roman" w:cs="Times New Roman"/>
          <w:b/>
          <w:i/>
          <w:sz w:val="28"/>
          <w:szCs w:val="28"/>
        </w:rPr>
      </w:pPr>
      <w:r>
        <w:rPr>
          <w:rStyle w:val="a4"/>
          <w:rFonts w:ascii="Times New Roman" w:hAnsi="Times New Roman" w:cs="Times New Roman"/>
          <w:b w:val="0"/>
          <w:i/>
          <w:color w:val="232323"/>
          <w:sz w:val="28"/>
          <w:szCs w:val="28"/>
          <w:bdr w:val="none" w:sz="0" w:space="0" w:color="auto" w:frame="1"/>
        </w:rPr>
        <w:t xml:space="preserve">       </w:t>
      </w:r>
      <w:r w:rsidR="00264F23" w:rsidRPr="00643B07">
        <w:rPr>
          <w:rStyle w:val="a4"/>
          <w:rFonts w:ascii="Times New Roman" w:hAnsi="Times New Roman" w:cs="Times New Roman"/>
          <w:b w:val="0"/>
          <w:i/>
          <w:color w:val="232323"/>
          <w:sz w:val="28"/>
          <w:szCs w:val="28"/>
          <w:bdr w:val="none" w:sz="0" w:space="0" w:color="auto" w:frame="1"/>
        </w:rPr>
        <w:t>5.1. Председатель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7D42" w:rsidRPr="00643B07">
        <w:rPr>
          <w:rFonts w:ascii="Times New Roman" w:hAnsi="Times New Roman" w:cs="Times New Roman"/>
          <w:sz w:val="28"/>
          <w:szCs w:val="28"/>
        </w:rPr>
        <w:t xml:space="preserve">5.1.1. </w:t>
      </w:r>
      <w:r w:rsidR="00264F23" w:rsidRPr="00643B07">
        <w:rPr>
          <w:rFonts w:ascii="Times New Roman" w:hAnsi="Times New Roman" w:cs="Times New Roman"/>
          <w:sz w:val="28"/>
          <w:szCs w:val="28"/>
        </w:rPr>
        <w:t>Председатель имеет равные полномочия со всеми членами наблюдательной Комиссии.</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5.1.2. Председатель Комиссии обязан:</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а) обеспечивать регулярность заседаний Комиссии;</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F23" w:rsidRPr="00643B07">
        <w:rPr>
          <w:rFonts w:ascii="Times New Roman" w:hAnsi="Times New Roman" w:cs="Times New Roman"/>
          <w:sz w:val="28"/>
          <w:szCs w:val="28"/>
        </w:rPr>
        <w:t>б) осуществлять координацию действий между членами Комиссии, а также с органами государственной власти, местного самоуправления, НКО и СМИ;</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в) обеспечивать место для проведения мероприятий Комиссии;</w:t>
      </w:r>
    </w:p>
    <w:p w:rsidR="00643B07" w:rsidRPr="00643B07" w:rsidRDefault="00264F23" w:rsidP="00643B07">
      <w:pPr>
        <w:pStyle w:val="a5"/>
        <w:spacing w:line="360" w:lineRule="auto"/>
        <w:jc w:val="both"/>
        <w:rPr>
          <w:rFonts w:ascii="Times New Roman" w:hAnsi="Times New Roman" w:cs="Times New Roman"/>
          <w:sz w:val="28"/>
          <w:szCs w:val="28"/>
        </w:rPr>
      </w:pPr>
      <w:r w:rsidRPr="00643B07">
        <w:rPr>
          <w:rFonts w:ascii="Times New Roman" w:hAnsi="Times New Roman" w:cs="Times New Roman"/>
          <w:sz w:val="28"/>
          <w:szCs w:val="28"/>
        </w:rPr>
        <w:t xml:space="preserve"> </w:t>
      </w:r>
      <w:r w:rsidR="00CB6DC1">
        <w:rPr>
          <w:rFonts w:ascii="Times New Roman" w:hAnsi="Times New Roman" w:cs="Times New Roman"/>
          <w:sz w:val="28"/>
          <w:szCs w:val="28"/>
        </w:rPr>
        <w:t xml:space="preserve">      </w:t>
      </w:r>
      <w:r w:rsidRPr="00643B07">
        <w:rPr>
          <w:rFonts w:ascii="Times New Roman" w:hAnsi="Times New Roman" w:cs="Times New Roman"/>
          <w:sz w:val="28"/>
          <w:szCs w:val="28"/>
        </w:rPr>
        <w:t>г) организовать уведомление заинтересованных ведомств в период начала работы Комиссии о составе Комиссии и ее контактах.</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д) распределять между членам</w:t>
      </w:r>
      <w:r>
        <w:rPr>
          <w:rFonts w:ascii="Times New Roman" w:hAnsi="Times New Roman" w:cs="Times New Roman"/>
          <w:sz w:val="28"/>
          <w:szCs w:val="28"/>
        </w:rPr>
        <w:t>и</w:t>
      </w:r>
      <w:r w:rsidR="00264F23" w:rsidRPr="00643B07">
        <w:rPr>
          <w:rFonts w:ascii="Times New Roman" w:hAnsi="Times New Roman" w:cs="Times New Roman"/>
          <w:sz w:val="28"/>
          <w:szCs w:val="28"/>
        </w:rPr>
        <w:t xml:space="preserve"> ОНК поступившие жалобы, обращения граждан и организаций, осуществлять контроль по их выполнению; </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 xml:space="preserve">е) организовать взаимодействие с Уполномоченным по правам человека </w:t>
      </w:r>
      <w:r w:rsidR="00643B07" w:rsidRPr="00643B07">
        <w:rPr>
          <w:rFonts w:ascii="Times New Roman" w:hAnsi="Times New Roman" w:cs="Times New Roman"/>
          <w:sz w:val="28"/>
          <w:szCs w:val="28"/>
        </w:rPr>
        <w:t>в Республике Ингушетия</w:t>
      </w:r>
      <w:r w:rsidR="00264F23" w:rsidRPr="00643B07">
        <w:rPr>
          <w:rFonts w:ascii="Times New Roman" w:hAnsi="Times New Roman" w:cs="Times New Roman"/>
          <w:sz w:val="28"/>
          <w:szCs w:val="28"/>
        </w:rPr>
        <w:t xml:space="preserve">, с органами государственной власти; </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ё) организовать взаимодействие с органами исполнительной власти.</w:t>
      </w:r>
    </w:p>
    <w:p w:rsidR="00264F23" w:rsidRPr="00643B07" w:rsidRDefault="00CB6DC1" w:rsidP="00643B07">
      <w:pPr>
        <w:pStyle w:val="a5"/>
        <w:spacing w:line="360" w:lineRule="auto"/>
        <w:jc w:val="both"/>
        <w:rPr>
          <w:rFonts w:ascii="Times New Roman" w:hAnsi="Times New Roman" w:cs="Times New Roman"/>
          <w:b/>
          <w:i/>
          <w:sz w:val="28"/>
          <w:szCs w:val="28"/>
        </w:rPr>
      </w:pPr>
      <w:r>
        <w:rPr>
          <w:rStyle w:val="a4"/>
          <w:rFonts w:ascii="Times New Roman" w:hAnsi="Times New Roman" w:cs="Times New Roman"/>
          <w:b w:val="0"/>
          <w:i/>
          <w:color w:val="232323"/>
          <w:sz w:val="28"/>
          <w:szCs w:val="28"/>
          <w:bdr w:val="none" w:sz="0" w:space="0" w:color="auto" w:frame="1"/>
        </w:rPr>
        <w:t xml:space="preserve">       </w:t>
      </w:r>
      <w:r w:rsidR="00264F23" w:rsidRPr="00643B07">
        <w:rPr>
          <w:rStyle w:val="a4"/>
          <w:rFonts w:ascii="Times New Roman" w:hAnsi="Times New Roman" w:cs="Times New Roman"/>
          <w:b w:val="0"/>
          <w:i/>
          <w:color w:val="232323"/>
          <w:sz w:val="28"/>
          <w:szCs w:val="28"/>
          <w:bdr w:val="none" w:sz="0" w:space="0" w:color="auto" w:frame="1"/>
        </w:rPr>
        <w:t>5.2. Заместитель (заместители) председателя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5.2.1. Заместитель председателя имеет равные полномочия со всеми членами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5.2.2. Заместитель председателя Комиссии обязан:</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а) по поручению председателя Комиссии исполнять его обязанности;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б) оказывать содействие в работе председателю и другим заместителям, членам комиссии.</w:t>
      </w:r>
    </w:p>
    <w:p w:rsidR="00264F23" w:rsidRPr="00643B07" w:rsidRDefault="00CB6DC1" w:rsidP="00643B07">
      <w:pPr>
        <w:pStyle w:val="a5"/>
        <w:spacing w:line="360" w:lineRule="auto"/>
        <w:jc w:val="both"/>
        <w:rPr>
          <w:rFonts w:ascii="Times New Roman" w:hAnsi="Times New Roman" w:cs="Times New Roman"/>
          <w:b/>
          <w:i/>
          <w:sz w:val="28"/>
          <w:szCs w:val="28"/>
        </w:rPr>
      </w:pPr>
      <w:r>
        <w:rPr>
          <w:rStyle w:val="a4"/>
          <w:rFonts w:ascii="Times New Roman" w:hAnsi="Times New Roman" w:cs="Times New Roman"/>
          <w:b w:val="0"/>
          <w:i/>
          <w:color w:val="232323"/>
          <w:sz w:val="28"/>
          <w:szCs w:val="28"/>
          <w:bdr w:val="none" w:sz="0" w:space="0" w:color="auto" w:frame="1"/>
        </w:rPr>
        <w:t xml:space="preserve">       </w:t>
      </w:r>
      <w:r w:rsidR="00264F23" w:rsidRPr="00643B07">
        <w:rPr>
          <w:rStyle w:val="a4"/>
          <w:rFonts w:ascii="Times New Roman" w:hAnsi="Times New Roman" w:cs="Times New Roman"/>
          <w:b w:val="0"/>
          <w:i/>
          <w:color w:val="232323"/>
          <w:sz w:val="28"/>
          <w:szCs w:val="28"/>
          <w:bdr w:val="none" w:sz="0" w:space="0" w:color="auto" w:frame="1"/>
        </w:rPr>
        <w:t>5.3. Ответственный секретарь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5.3.1. Ответственный секретарь имеет равные полномочия со всеми членами Комиссии.</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5.3.2. Ответственный секретарь Комиссии обязан:</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а) собирать и в последующем уточнять контактные данные всех членов Комиссии;</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б) производить оповещение членов Комиссии о всех мероприятиях в соответствии с регламентом;</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в) осуществлять подготовку и участвовать в организации заседания комиссии.</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г) вести протоколы заседаний Комиссии;</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F23" w:rsidRPr="00643B07">
        <w:rPr>
          <w:rFonts w:ascii="Times New Roman" w:hAnsi="Times New Roman" w:cs="Times New Roman"/>
          <w:sz w:val="28"/>
          <w:szCs w:val="28"/>
        </w:rPr>
        <w:t>д) осуществлять учет (регистрацию) письменных обращений, заявлений, жалоб граждан и организаций;</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е) осуществлять сбор информации от членов наблюдательной Комиссии о проведенных проверках;</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ж) вести учет всех фактов, нарушений прав граждан недостатков</w:t>
      </w:r>
      <w:r w:rsidR="00643B07" w:rsidRPr="00643B07">
        <w:rPr>
          <w:rFonts w:ascii="Times New Roman" w:hAnsi="Times New Roman" w:cs="Times New Roman"/>
          <w:sz w:val="28"/>
          <w:szCs w:val="28"/>
        </w:rPr>
        <w:t>,</w:t>
      </w:r>
      <w:r w:rsidR="00264F23" w:rsidRPr="00643B07">
        <w:rPr>
          <w:rFonts w:ascii="Times New Roman" w:hAnsi="Times New Roman" w:cs="Times New Roman"/>
          <w:sz w:val="28"/>
          <w:szCs w:val="28"/>
        </w:rPr>
        <w:t xml:space="preserve"> выявленных при проверках, контролировать их устранение;</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з) контролировать исполнение поручений</w:t>
      </w:r>
      <w:r w:rsidR="00643B07" w:rsidRPr="00643B07">
        <w:rPr>
          <w:rFonts w:ascii="Times New Roman" w:hAnsi="Times New Roman" w:cs="Times New Roman"/>
          <w:sz w:val="28"/>
          <w:szCs w:val="28"/>
        </w:rPr>
        <w:t>,</w:t>
      </w:r>
      <w:r w:rsidR="00264F23" w:rsidRPr="00643B07">
        <w:rPr>
          <w:rFonts w:ascii="Times New Roman" w:hAnsi="Times New Roman" w:cs="Times New Roman"/>
          <w:sz w:val="28"/>
          <w:szCs w:val="28"/>
        </w:rPr>
        <w:t xml:space="preserve"> возложенных на членов Комиссии и докладывать о результатах председателю;</w:t>
      </w:r>
    </w:p>
    <w:p w:rsidR="00643B07"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и) организовать ведение интернет-сайта;</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к) осуществлять или организовывать переписку и вести делопроизводство по вопросам деятельности ОНК.</w:t>
      </w:r>
    </w:p>
    <w:p w:rsidR="00264F23" w:rsidRPr="00643B07" w:rsidRDefault="00CB6DC1" w:rsidP="00643B07">
      <w:pPr>
        <w:pStyle w:val="a5"/>
        <w:spacing w:line="360" w:lineRule="auto"/>
        <w:jc w:val="both"/>
        <w:rPr>
          <w:rFonts w:ascii="Times New Roman" w:hAnsi="Times New Roman" w:cs="Times New Roman"/>
          <w:b/>
          <w:i/>
          <w:sz w:val="28"/>
          <w:szCs w:val="28"/>
        </w:rPr>
      </w:pPr>
      <w:r>
        <w:rPr>
          <w:rStyle w:val="a4"/>
          <w:rFonts w:ascii="Times New Roman" w:hAnsi="Times New Roman" w:cs="Times New Roman"/>
          <w:b w:val="0"/>
          <w:i/>
          <w:color w:val="232323"/>
          <w:sz w:val="28"/>
          <w:szCs w:val="28"/>
          <w:bdr w:val="none" w:sz="0" w:space="0" w:color="auto" w:frame="1"/>
        </w:rPr>
        <w:t xml:space="preserve">       </w:t>
      </w:r>
      <w:r w:rsidR="00264F23" w:rsidRPr="00643B07">
        <w:rPr>
          <w:rStyle w:val="a4"/>
          <w:rFonts w:ascii="Times New Roman" w:hAnsi="Times New Roman" w:cs="Times New Roman"/>
          <w:b w:val="0"/>
          <w:i/>
          <w:color w:val="232323"/>
          <w:sz w:val="28"/>
          <w:szCs w:val="28"/>
          <w:bdr w:val="none" w:sz="0" w:space="0" w:color="auto" w:frame="1"/>
        </w:rPr>
        <w:t>5.4. Члены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5.4.1. Права и обязанности члена Комиссии регламентированы положениями Федерального закона РФ от 10 июня 2008 г. № 76-ФЗ.</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5.4.2. Член Комиссии имеет право:</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а) принимать и рассматривать предложения, заявления и жалобы от граждан и организаций;</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б) самостоятельно принимать решение о проверке того или иного места принудительного содержания граждан и принимать участие в ней</w:t>
      </w:r>
      <w:r w:rsidR="00643B07" w:rsidRPr="00643B07">
        <w:rPr>
          <w:rFonts w:ascii="Times New Roman" w:hAnsi="Times New Roman" w:cs="Times New Roman"/>
          <w:sz w:val="28"/>
          <w:szCs w:val="28"/>
        </w:rPr>
        <w:t>;</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в) отправлять различные документы и запросы по любому адресу, получать различные документы, ответы и обращения в свой адрес, направляя копии ответственному секретарю для регистрации и учёта их;</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г) свободно сотрудничать, взаимодействовать, общаться с органами государственной власти, НКО и СМИ от своего имени.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5.4.3. Член Комиссии обязан:</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а) руководствоваться нормами действующего законодательства, соблюдать кодекс этики членов ОНК</w:t>
      </w:r>
      <w:r w:rsidR="00643B07" w:rsidRPr="00643B07">
        <w:rPr>
          <w:rFonts w:ascii="Times New Roman" w:hAnsi="Times New Roman" w:cs="Times New Roman"/>
          <w:sz w:val="28"/>
          <w:szCs w:val="28"/>
        </w:rPr>
        <w:t xml:space="preserve"> Республики Ингушетия</w:t>
      </w:r>
      <w:r w:rsidR="00264F23" w:rsidRPr="00643B07">
        <w:rPr>
          <w:rFonts w:ascii="Times New Roman" w:hAnsi="Times New Roman" w:cs="Times New Roman"/>
          <w:sz w:val="28"/>
          <w:szCs w:val="28"/>
        </w:rPr>
        <w:t>;</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б) рассматривать обращения и жалобы граждан по поручению председателя Комиссии, заместителей председателя, ответственного секретаря, а также поступающих в его личный адрес</w:t>
      </w:r>
      <w:r w:rsidR="00643B07" w:rsidRPr="00643B07">
        <w:rPr>
          <w:rFonts w:ascii="Times New Roman" w:hAnsi="Times New Roman" w:cs="Times New Roman"/>
          <w:sz w:val="28"/>
          <w:szCs w:val="28"/>
        </w:rPr>
        <w:t>;</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F23" w:rsidRPr="00643B07">
        <w:rPr>
          <w:rFonts w:ascii="Times New Roman" w:hAnsi="Times New Roman" w:cs="Times New Roman"/>
          <w:sz w:val="28"/>
          <w:szCs w:val="28"/>
        </w:rPr>
        <w:t>в) ежемесячно, в первый понедельник месяца, уведомить ответственного секретаря о состоянии дел по всем вопросам, стоящим на контроле у члена Комиссии.</w:t>
      </w:r>
    </w:p>
    <w:p w:rsidR="00264F23" w:rsidRPr="00643B07" w:rsidRDefault="00264F23" w:rsidP="00643B07">
      <w:pPr>
        <w:pStyle w:val="a5"/>
        <w:spacing w:line="360" w:lineRule="auto"/>
        <w:jc w:val="center"/>
        <w:rPr>
          <w:rFonts w:ascii="Times New Roman" w:hAnsi="Times New Roman" w:cs="Times New Roman"/>
          <w:sz w:val="28"/>
          <w:szCs w:val="28"/>
        </w:rPr>
      </w:pPr>
      <w:r w:rsidRPr="00643B07">
        <w:rPr>
          <w:rStyle w:val="a4"/>
          <w:rFonts w:ascii="Times New Roman" w:hAnsi="Times New Roman" w:cs="Times New Roman"/>
          <w:color w:val="232323"/>
          <w:sz w:val="28"/>
          <w:szCs w:val="28"/>
          <w:bdr w:val="none" w:sz="0" w:space="0" w:color="auto" w:frame="1"/>
        </w:rPr>
        <w:t>6. Обеспечение гласности в работе Комиссии.</w:t>
      </w:r>
    </w:p>
    <w:p w:rsidR="00264F23" w:rsidRPr="00643B07" w:rsidRDefault="00CB6DC1" w:rsidP="00643B0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F23" w:rsidRPr="00643B07">
        <w:rPr>
          <w:rFonts w:ascii="Times New Roman" w:hAnsi="Times New Roman" w:cs="Times New Roman"/>
          <w:sz w:val="28"/>
          <w:szCs w:val="28"/>
        </w:rPr>
        <w:t>6.1. На всех заседаниях Комиссии имеют право присутствовать органы государственной власти, НКО и СМИ. При мотивированном решении комиссии, заседание может носить закрытый характер.</w:t>
      </w:r>
    </w:p>
    <w:p w:rsidR="009B3929" w:rsidRDefault="009B3929"/>
    <w:sectPr w:rsidR="009B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6E"/>
    <w:rsid w:val="001A3B66"/>
    <w:rsid w:val="00252B1E"/>
    <w:rsid w:val="00264F23"/>
    <w:rsid w:val="003E5E6E"/>
    <w:rsid w:val="004419A8"/>
    <w:rsid w:val="00643B07"/>
    <w:rsid w:val="006B708D"/>
    <w:rsid w:val="00827D42"/>
    <w:rsid w:val="008B39BC"/>
    <w:rsid w:val="00927770"/>
    <w:rsid w:val="009A2FAA"/>
    <w:rsid w:val="009B3929"/>
    <w:rsid w:val="00A03E4C"/>
    <w:rsid w:val="00B7590A"/>
    <w:rsid w:val="00C20B20"/>
    <w:rsid w:val="00CB6DC1"/>
    <w:rsid w:val="00E8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5284F-EAB6-4442-9BD0-F39FB2F5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F23"/>
    <w:rPr>
      <w:b/>
      <w:bCs/>
    </w:rPr>
  </w:style>
  <w:style w:type="paragraph" w:styleId="a5">
    <w:name w:val="No Spacing"/>
    <w:uiPriority w:val="1"/>
    <w:qFormat/>
    <w:rsid w:val="00643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dcterms:created xsi:type="dcterms:W3CDTF">2023-03-02T08:13:00Z</dcterms:created>
  <dcterms:modified xsi:type="dcterms:W3CDTF">2023-05-15T12:04:00Z</dcterms:modified>
</cp:coreProperties>
</file>